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64E" w:rsidRPr="00F4364E" w:rsidRDefault="00F4364E" w:rsidP="00F4364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bookmarkStart w:id="0" w:name="_GoBack"/>
      <w:bookmarkEnd w:id="0"/>
      <w:r w:rsidRPr="00F4364E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Цель программы - разностороннее развитие и воспитание ребенка. Реализация программы обеспечивает права ребенка на социально-коммуникативное развитие, познавательное, речевое, художественно-эстетическое, физическое и обеспечение равных возможностей для всех детей на дошкольной ступени и при переходе в начальную школу. В основу программы положена концепция психологического возраста, как этапа детского развития, характеризующегося своей структурой и динамикой. </w:t>
      </w:r>
    </w:p>
    <w:p w:rsidR="00F4364E" w:rsidRPr="00F4364E" w:rsidRDefault="00F4364E" w:rsidP="00F4364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4364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ДОУ создает условия для реализации гарантированного гражданам Российской Федерации права на получение общедоступного и бесплатного дошкольного образования.</w:t>
      </w:r>
    </w:p>
    <w:p w:rsidR="00F4364E" w:rsidRPr="00F4364E" w:rsidRDefault="00F4364E" w:rsidP="00F4364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4364E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eastAsia="ru-RU"/>
        </w:rPr>
        <w:t>Основными задачами ДОУ являются:</w:t>
      </w:r>
    </w:p>
    <w:p w:rsidR="00F4364E" w:rsidRPr="00F4364E" w:rsidRDefault="00F4364E" w:rsidP="00F4364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4364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охрана жизни и укрепление физического и психического здоровья воспитанников;</w:t>
      </w:r>
    </w:p>
    <w:p w:rsidR="00F4364E" w:rsidRPr="00F4364E" w:rsidRDefault="00F4364E" w:rsidP="00F4364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4364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обеспечение познавательно-речевого, социально-личностного, художественно-эстетического и физического развития воспитанников;</w:t>
      </w:r>
    </w:p>
    <w:p w:rsidR="00F4364E" w:rsidRPr="00F4364E" w:rsidRDefault="00F4364E" w:rsidP="00F4364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4364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воспитание с учетом возрастных категорий воспитанников гражданственности, уважения к правам и свободам человека, любви к окружающей природе, Родине, семье;</w:t>
      </w:r>
    </w:p>
    <w:p w:rsidR="00F4364E" w:rsidRPr="00F4364E" w:rsidRDefault="00F4364E" w:rsidP="00F4364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4364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осуществление необходимой коррекции недостатков в физическом и (или) психическом развитии воспитанников;</w:t>
      </w:r>
    </w:p>
    <w:p w:rsidR="00F4364E" w:rsidRPr="00F4364E" w:rsidRDefault="00F4364E" w:rsidP="00F4364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4364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взаимодействие с семьями воспитанников для обеспечения полноценного развития детей;</w:t>
      </w:r>
    </w:p>
    <w:p w:rsidR="00F4364E" w:rsidRPr="00F4364E" w:rsidRDefault="00F4364E" w:rsidP="00F4364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4364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оказание консультативной и методической помощи родителям (законным представителям) по вопросам воспитания, обучения и развития детей.</w:t>
      </w:r>
    </w:p>
    <w:p w:rsidR="00F4364E" w:rsidRPr="00F4364E" w:rsidRDefault="00F4364E" w:rsidP="00F4364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4364E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При реализации основной  образовательной программы дошкольного  образования ДОУ  ведет  образовательную  деятельность. Образовательный  процесс  в  ДОУ  предусматривает  решение  программных  образовательных  задач  в  рамках  непосредственно  образовательной  деятельности  и  при  проведении  режимных  моментов  и  включает  в  себя  совместную  взросло-детскую  деятельность  и  свободную  самостоятельную  деятельность  детей.</w:t>
      </w:r>
    </w:p>
    <w:p w:rsidR="00732726" w:rsidRDefault="00732726"/>
    <w:sectPr w:rsidR="00732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F71988"/>
    <w:multiLevelType w:val="multilevel"/>
    <w:tmpl w:val="48B48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466"/>
    <w:rsid w:val="00473E7F"/>
    <w:rsid w:val="00732726"/>
    <w:rsid w:val="00EA2466"/>
    <w:rsid w:val="00F43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0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2016-11-28T08:44:00Z</dcterms:created>
  <dcterms:modified xsi:type="dcterms:W3CDTF">2016-11-28T08:44:00Z</dcterms:modified>
</cp:coreProperties>
</file>